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52"/>
          <w:szCs w:val="5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52"/>
          <w:szCs w:val="52"/>
          <w:lang w:val="en-US" w:eastAsia="zh-CN"/>
        </w:rPr>
        <w:t>Sauna Lock Manual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</w:pPr>
    </w:p>
    <w:p>
      <w:pPr>
        <w:jc w:val="left"/>
        <w:rPr>
          <w:rFonts w:hint="default" w:ascii="Times New Roman" w:hAnsi="Times New Roman" w:eastAsia="宋体" w:cs="Times New Roman"/>
          <w:b w:val="0"/>
          <w:bCs w:val="0"/>
          <w:sz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lang w:val="en-US" w:eastAsia="zh-CN"/>
        </w:rPr>
        <w:t xml:space="preserve">Lock Structure </w:t>
      </w:r>
      <w: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  <w:t>------------</w:t>
      </w:r>
      <w:r>
        <w:rPr>
          <w:rFonts w:hint="eastAsia" w:ascii="Times New Roman" w:hAnsi="Times New Roman" w:cs="Times New Roman"/>
          <w:b w:val="0"/>
          <w:bCs w:val="0"/>
          <w:sz w:val="24"/>
          <w:lang w:val="en-US" w:eastAsia="zh-CN"/>
        </w:rPr>
        <w:t>-----------------------------------------</w:t>
      </w:r>
      <w: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  <w:t>-----------------------------1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lang w:val="en-US" w:eastAsia="zh-CN"/>
        </w:rPr>
        <w:t>Features</w:t>
      </w:r>
      <w: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  <w:t xml:space="preserve"> ---------------------</w:t>
      </w:r>
      <w:r>
        <w:rPr>
          <w:rFonts w:hint="eastAsia" w:ascii="Times New Roman" w:hAnsi="Times New Roman" w:cs="Times New Roman"/>
          <w:b w:val="0"/>
          <w:bCs w:val="0"/>
          <w:sz w:val="24"/>
          <w:lang w:val="en-US" w:eastAsia="zh-CN"/>
        </w:rPr>
        <w:t>------------------------------------------</w:t>
      </w:r>
      <w: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  <w:t>---------------------------2</w:t>
      </w:r>
    </w:p>
    <w:p>
      <w:pPr>
        <w:jc w:val="left"/>
        <w:rPr>
          <w:rFonts w:hint="eastAsia" w:ascii="Times New Roman" w:hAnsi="Times New Roman" w:cs="Times New Roman"/>
          <w:b/>
          <w:bCs/>
          <w:sz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lang w:val="en-US" w:eastAsia="zh-CN"/>
        </w:rPr>
        <w:t xml:space="preserve">Operations </w:t>
      </w:r>
      <w: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  <w:t>--------------------</w:t>
      </w:r>
      <w:r>
        <w:rPr>
          <w:rFonts w:hint="eastAsia" w:ascii="Times New Roman" w:hAnsi="Times New Roman" w:cs="Times New Roman"/>
          <w:b w:val="0"/>
          <w:bCs w:val="0"/>
          <w:sz w:val="24"/>
          <w:lang w:val="en-US" w:eastAsia="zh-CN"/>
        </w:rPr>
        <w:t>------------------------------------------</w:t>
      </w:r>
      <w: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  <w:t>-------------------------</w:t>
      </w:r>
      <w:r>
        <w:rPr>
          <w:rFonts w:hint="eastAsia" w:ascii="Times New Roman" w:hAnsi="Times New Roman" w:cs="Times New Roman"/>
          <w:b w:val="0"/>
          <w:bCs w:val="0"/>
          <w:sz w:val="24"/>
          <w:lang w:val="en-US" w:eastAsia="zh-CN"/>
        </w:rPr>
        <w:t>3</w:t>
      </w:r>
    </w:p>
    <w:p>
      <w:pPr>
        <w:jc w:val="left"/>
        <w:rPr>
          <w:rFonts w:hint="default" w:ascii="Times New Roman" w:hAnsi="Times New Roman" w:eastAsia="宋体" w:cs="Times New Roman"/>
          <w:b w:val="0"/>
          <w:bCs w:val="0"/>
          <w:sz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lang w:val="en-US" w:eastAsia="zh-CN"/>
        </w:rPr>
        <w:t>Initialization</w:t>
      </w:r>
      <w: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  <w:t>--------------</w:t>
      </w:r>
      <w:r>
        <w:rPr>
          <w:rFonts w:hint="eastAsia" w:ascii="Times New Roman" w:hAnsi="Times New Roman" w:cs="Times New Roman"/>
          <w:b w:val="0"/>
          <w:bCs w:val="0"/>
          <w:sz w:val="24"/>
          <w:lang w:val="en-US" w:eastAsia="zh-CN"/>
        </w:rPr>
        <w:t>---------------------------------------</w:t>
      </w:r>
      <w: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  <w:t>------------------------------3-1</w:t>
      </w:r>
    </w:p>
    <w:p>
      <w:pPr>
        <w:jc w:val="left"/>
        <w:rPr>
          <w:rFonts w:hint="default" w:ascii="Times New Roman" w:hAnsi="Times New Roman" w:eastAsia="宋体" w:cs="Times New Roman"/>
          <w:b w:val="0"/>
          <w:bCs w:val="0"/>
          <w:sz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lang w:val="en-US" w:eastAsia="zh-CN"/>
        </w:rPr>
        <w:t>Single Card Open Program</w:t>
      </w:r>
      <w: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  <w:t xml:space="preserve"> -------</w:t>
      </w:r>
      <w:r>
        <w:rPr>
          <w:rFonts w:hint="eastAsia" w:ascii="Times New Roman" w:hAnsi="Times New Roman" w:cs="Times New Roman"/>
          <w:b w:val="0"/>
          <w:bCs w:val="0"/>
          <w:sz w:val="24"/>
          <w:lang w:val="en-US" w:eastAsia="zh-CN"/>
        </w:rPr>
        <w:t>-----------------------------------</w:t>
      </w:r>
      <w: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  <w:t>----------------------3-2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lang w:val="en-US" w:eastAsia="zh-CN"/>
        </w:rPr>
        <w:t>Double Card Open Program</w:t>
      </w:r>
      <w: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  <w:t xml:space="preserve"> -----------</w:t>
      </w:r>
      <w:r>
        <w:rPr>
          <w:rFonts w:hint="eastAsia" w:ascii="Times New Roman" w:hAnsi="Times New Roman" w:cs="Times New Roman"/>
          <w:b w:val="0"/>
          <w:bCs w:val="0"/>
          <w:sz w:val="24"/>
          <w:lang w:val="en-US" w:eastAsia="zh-CN"/>
        </w:rPr>
        <w:t>----------------------------------</w:t>
      </w:r>
      <w: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  <w:t>-----------------3-3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b w:val="0"/>
          <w:bCs w:val="0"/>
          <w:sz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1     Structure: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  <w:t xml:space="preserve"> Reader, Mortise and Latch Box, Card</w:t>
      </w:r>
    </w:p>
    <w:p>
      <w:pPr>
        <w:rPr>
          <w:rFonts w:hint="default" w:ascii="Times New Roman" w:hAnsi="Times New Roman" w:cs="Times New Roman"/>
          <w:b w:val="0"/>
          <w:bCs w:val="0"/>
          <w:sz w:val="24"/>
        </w:rPr>
      </w:pP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</w:pP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b/>
          <w:bCs/>
          <w:sz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2     Sauna Lock Features: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b w:val="0"/>
          <w:bCs w:val="0"/>
          <w:sz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  <w:t xml:space="preserve">      1. Single/Double Card Open Optional</w:t>
      </w:r>
    </w:p>
    <w:p>
      <w:pPr>
        <w:rPr>
          <w:rFonts w:hint="default" w:ascii="Times New Roman" w:hAnsi="Times New Roman" w:eastAsia="宋体" w:cs="Times New Roman"/>
          <w:b w:val="0"/>
          <w:bCs w:val="0"/>
          <w:sz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  <w:t xml:space="preserve">      2. Power Supply: AA Battery*4pcs</w:t>
      </w:r>
    </w:p>
    <w:p>
      <w:pPr>
        <w:rPr>
          <w:rFonts w:hint="default" w:ascii="Times New Roman" w:hAnsi="Times New Roman" w:cs="Times New Roman"/>
          <w:b w:val="0"/>
          <w:bCs w:val="0"/>
          <w:sz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  <w:t xml:space="preserve">      3. Low Voltage Alarm</w:t>
      </w:r>
      <w:r>
        <w:rPr>
          <w:rFonts w:hint="default" w:ascii="Times New Roman" w:hAnsi="Times New Roman" w:cs="Times New Roman"/>
          <w:b w:val="0"/>
          <w:bCs w:val="0"/>
          <w:sz w:val="24"/>
        </w:rPr>
        <w:t xml:space="preserve"> </w:t>
      </w:r>
    </w:p>
    <w:p>
      <w:pPr>
        <w:rPr>
          <w:rFonts w:hint="default" w:ascii="Times New Roman" w:hAnsi="Times New Roman" w:eastAsia="宋体" w:cs="Times New Roman"/>
          <w:b w:val="0"/>
          <w:bCs w:val="0"/>
          <w:sz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  <w:t xml:space="preserve">      4. Energy Saving: Battery Life ≥15 months</w:t>
      </w:r>
    </w:p>
    <w:p>
      <w:pPr>
        <w:rPr>
          <w:rFonts w:hint="default" w:ascii="Times New Roman" w:hAnsi="Times New Roman" w:eastAsia="宋体" w:cs="Times New Roman"/>
          <w:b w:val="0"/>
          <w:bCs w:val="0"/>
          <w:sz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  <w:t xml:space="preserve">      5. Back up power interface</w:t>
      </w:r>
    </w:p>
    <w:p>
      <w:pPr>
        <w:rPr>
          <w:rFonts w:hint="default" w:ascii="Times New Roman" w:hAnsi="Times New Roman" w:eastAsia="宋体" w:cs="Times New Roman"/>
          <w:b w:val="0"/>
          <w:bCs w:val="0"/>
          <w:sz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  <w:t xml:space="preserve">      6. Automatic Open, handle not necessary</w:t>
      </w:r>
    </w:p>
    <w:p>
      <w:pPr>
        <w:rPr>
          <w:rFonts w:hint="default" w:ascii="Times New Roman" w:hAnsi="Times New Roman" w:eastAsia="宋体" w:cs="Times New Roman"/>
          <w:b w:val="0"/>
          <w:bCs w:val="0"/>
          <w:sz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  <w:t xml:space="preserve">      7. Can be opened by mechanical device in emergency situation </w:t>
      </w:r>
    </w:p>
    <w:p>
      <w:pP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 xml:space="preserve">3 </w:t>
      </w: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Operations</w:t>
      </w:r>
    </w:p>
    <w:p>
      <w:pPr>
        <w:numPr>
          <w:numId w:val="0"/>
        </w:numPr>
        <w:tabs>
          <w:tab w:val="left" w:pos="360"/>
          <w:tab w:val="left" w:pos="1080"/>
        </w:tabs>
        <w:ind w:leftChars="318"/>
        <w:rPr>
          <w:rFonts w:hint="default" w:ascii="Times New Roman" w:hAnsi="Times New Roman" w:eastAsia="宋体" w:cs="Times New Roman"/>
          <w:b/>
          <w:bCs/>
          <w:sz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lang w:val="en-US" w:eastAsia="zh-CN"/>
        </w:rPr>
        <w:t>1. Initialization</w:t>
      </w:r>
    </w:p>
    <w:p>
      <w:pPr>
        <w:tabs>
          <w:tab w:val="left" w:pos="360"/>
        </w:tabs>
        <w:ind w:left="420" w:firstLine="495"/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  <w:t xml:space="preserve">Hold the white button for 3 seconds, green LED lights. Release the button after </w:t>
      </w:r>
      <w: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  <w:t>“</w:t>
      </w:r>
      <w: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  <w:t>beep</w:t>
      </w:r>
      <w: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  <w:t>”</w:t>
      </w:r>
      <w: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  <w:t xml:space="preserve"> sound, lock will have 1 long beep and 5 short beeps with green led flashing. Initialization finished.</w:t>
      </w:r>
    </w:p>
    <w:p>
      <w:pPr>
        <w:tabs>
          <w:tab w:val="left" w:pos="360"/>
        </w:tabs>
        <w:ind w:left="420" w:firstLine="495"/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  <w:t>Single Card Open Setting: Lock will be single card open mode after initialization.</w:t>
      </w:r>
    </w:p>
    <w:p>
      <w:pPr>
        <w:tabs>
          <w:tab w:val="left" w:pos="360"/>
        </w:tabs>
        <w:ind w:left="420" w:firstLine="495"/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  <w:t xml:space="preserve">Double Card Open Setting: When lock making 1 long beep and 5 short beeps, press the white button again, and waiting for beep finish, lock will be double card open mode. </w:t>
      </w:r>
    </w:p>
    <w:p>
      <w:pPr>
        <w:tabs>
          <w:tab w:val="left" w:pos="360"/>
        </w:tabs>
        <w:rPr>
          <w:rFonts w:hint="default" w:ascii="Times New Roman" w:hAnsi="Times New Roman" w:cs="Times New Roman"/>
          <w:b w:val="0"/>
          <w:bCs w:val="0"/>
          <w:sz w:val="24"/>
        </w:rPr>
      </w:pPr>
    </w:p>
    <w:p>
      <w:pPr>
        <w:tabs>
          <w:tab w:val="left" w:pos="640"/>
        </w:tabs>
        <w:ind w:left="420" w:firstLine="495"/>
        <w:rPr>
          <w:rFonts w:hint="default" w:ascii="Times New Roman" w:hAnsi="Times New Roman" w:cs="Times New Roman"/>
          <w:b w:val="0"/>
          <w:bCs w:val="0"/>
          <w:sz w:val="24"/>
        </w:rPr>
      </w:pPr>
    </w:p>
    <w:p>
      <w:pPr>
        <w:tabs>
          <w:tab w:val="left" w:pos="360"/>
        </w:tabs>
        <w:rPr>
          <w:rFonts w:hint="default" w:ascii="Times New Roman" w:hAnsi="Times New Roman" w:cs="Times New Roman"/>
          <w:b w:val="0"/>
          <w:bCs w:val="0"/>
          <w:sz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</w:rPr>
        <w:t xml:space="preserve"> </w:t>
      </w:r>
    </w:p>
    <w:p>
      <w:pPr>
        <w:tabs>
          <w:tab w:val="left" w:pos="360"/>
        </w:tabs>
        <w:rPr>
          <w:rFonts w:hint="default" w:ascii="Times New Roman" w:hAnsi="Times New Roman" w:eastAsia="宋体" w:cs="Times New Roman"/>
          <w:b w:val="0"/>
          <w:bCs w:val="0"/>
          <w:sz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b/>
          <w:bCs/>
          <w:sz w:val="24"/>
          <w:lang w:val="en-US" w:eastAsia="zh-CN"/>
        </w:rPr>
        <w:t xml:space="preserve">  2. Single </w:t>
      </w:r>
      <w:r>
        <w:rPr>
          <w:rFonts w:hint="eastAsia" w:ascii="Times New Roman" w:hAnsi="Times New Roman" w:cs="Times New Roman"/>
          <w:b/>
          <w:bCs/>
          <w:sz w:val="24"/>
          <w:lang w:val="en-US" w:eastAsia="zh-CN"/>
        </w:rPr>
        <w:t xml:space="preserve">Card </w:t>
      </w:r>
      <w:r>
        <w:rPr>
          <w:rFonts w:hint="default" w:ascii="Times New Roman" w:hAnsi="Times New Roman" w:cs="Times New Roman"/>
          <w:b/>
          <w:bCs/>
          <w:sz w:val="24"/>
          <w:lang w:val="en-US" w:eastAsia="zh-CN"/>
        </w:rPr>
        <w:t xml:space="preserve">Open </w:t>
      </w:r>
    </w:p>
    <w:p>
      <w:pPr>
        <w:numPr>
          <w:ilvl w:val="0"/>
          <w:numId w:val="1"/>
        </w:numPr>
        <w:tabs>
          <w:tab w:val="left" w:pos="360"/>
        </w:tabs>
        <w:rPr>
          <w:rFonts w:hint="default" w:ascii="Times New Roman" w:hAnsi="Times New Roman" w:cs="Times New Roman"/>
          <w:b/>
          <w:bCs/>
          <w:sz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lang w:val="en-US" w:eastAsia="zh-CN"/>
        </w:rPr>
        <w:t xml:space="preserve">Initialization </w:t>
      </w:r>
    </w:p>
    <w:p>
      <w:pPr>
        <w:tabs>
          <w:tab w:val="left" w:pos="360"/>
        </w:tabs>
        <w:ind w:left="420" w:firstLine="495"/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  <w:t xml:space="preserve">Hold the white button for 3 seconds, green LED lights. Release the button after </w:t>
      </w:r>
      <w: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  <w:t>“</w:t>
      </w:r>
      <w: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  <w:t>beep</w:t>
      </w:r>
      <w: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  <w:t>”</w:t>
      </w:r>
      <w: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  <w:t xml:space="preserve"> sound, lock will have 1 long beep and 5 short beeps with green led flashing. Initialization finished.</w:t>
      </w: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lang w:val="en-US" w:eastAsia="zh-CN"/>
        </w:rPr>
        <w:t xml:space="preserve">2) </w:t>
      </w:r>
      <w:r>
        <w:rPr>
          <w:rFonts w:hint="default" w:ascii="Times New Roman" w:hAnsi="Times New Roman" w:cs="Times New Roman"/>
          <w:b/>
          <w:bCs/>
          <w:sz w:val="24"/>
          <w:lang w:val="en-US" w:eastAsia="zh-CN"/>
        </w:rPr>
        <w:t>Main Card Setting:</w:t>
      </w:r>
      <w: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  <w:t xml:space="preserve"> After Initialization, read card, if success, lock have 2 beeps, with LED flash 2 times, this card will be Main Card.</w:t>
      </w: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  <w:t>Main Card Function:</w:t>
      </w: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  <w:t xml:space="preserve">     1 Open Lock</w:t>
      </w: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  <w:t xml:space="preserve">     2 Program Keycard</w:t>
      </w: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  <w:t xml:space="preserve">     3 Delete Keycard</w:t>
      </w: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  <w:t>Open Lock by Main Card: After read main card on lock reader, there is a beep, with led flash 6 times. It means this card is main card in single card open mode.</w:t>
      </w:r>
    </w:p>
    <w:p>
      <w:pPr>
        <w:pStyle w:val="2"/>
        <w:rPr>
          <w:rFonts w:hint="default" w:ascii="Times New Roman" w:hAnsi="Times New Roman" w:eastAsia="宋体" w:cs="Times New Roman"/>
          <w:b/>
          <w:bCs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lang w:val="en-US" w:eastAsia="zh-CN"/>
        </w:rPr>
        <w:t>3) Single Card Mode Program:</w:t>
      </w:r>
    </w:p>
    <w:p>
      <w:pPr>
        <w:pStyle w:val="2"/>
        <w:ind w:firstLine="480"/>
        <w:rPr>
          <w:rFonts w:hint="default" w:ascii="Times New Roman" w:hAnsi="Times New Roman" w:eastAsia="宋体" w:cs="Times New Roman"/>
          <w:b w:val="0"/>
          <w:bCs w:val="0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lang w:val="en-US" w:eastAsia="zh-CN"/>
        </w:rPr>
        <w:t xml:space="preserve">  In the period of led flash 6 times after read main card, read a card, it means program a keycard successfully after a short beep. </w:t>
      </w:r>
    </w:p>
    <w:p>
      <w:pPr>
        <w:pStyle w:val="2"/>
        <w:ind w:firstLine="480"/>
        <w:rPr>
          <w:rFonts w:hint="default" w:ascii="Times New Roman" w:hAnsi="Times New Roman" w:eastAsia="宋体" w:cs="Times New Roman"/>
          <w:b w:val="0"/>
          <w:bCs w:val="0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lang w:val="en-US" w:eastAsia="zh-CN"/>
        </w:rPr>
        <w:t xml:space="preserve">  Keycards can be programmed one by one in the period of led flash 6 times, if led already finished 6 times flashing, please read main card again to program other keycards.</w:t>
      </w:r>
    </w:p>
    <w:p>
      <w:pPr>
        <w:pStyle w:val="2"/>
        <w:ind w:firstLine="480"/>
        <w:rPr>
          <w:rFonts w:hint="default" w:ascii="Times New Roman" w:hAnsi="Times New Roman" w:eastAsia="宋体" w:cs="Times New Roman"/>
          <w:b w:val="0"/>
          <w:bCs w:val="0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lang w:val="en-US" w:eastAsia="zh-CN"/>
        </w:rPr>
        <w:t>* Maximum Keycard for 1 lock: 15pcs</w:t>
      </w:r>
    </w:p>
    <w:p>
      <w:pPr>
        <w:rPr>
          <w:rFonts w:hint="default" w:ascii="Times New Roman" w:hAnsi="Times New Roman" w:cs="Times New Roman"/>
          <w:b/>
          <w:bCs/>
          <w:sz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lang w:val="en-US" w:eastAsia="zh-CN"/>
        </w:rPr>
        <w:t>4) Delete Cards</w:t>
      </w:r>
    </w:p>
    <w:p>
      <w:pP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  <w:t>Read main card on lock reader, and do not move away. After lock make a long beep, 4 times short and fast beep with LED flash 4 times, 3 long beeps with led flash 3 times, it means all cards deleted, including main card.</w:t>
      </w: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</w:pPr>
    </w:p>
    <w:p>
      <w:pPr>
        <w:numPr>
          <w:numId w:val="0"/>
        </w:numPr>
        <w:ind w:firstLine="482" w:firstLineChars="200"/>
        <w:rPr>
          <w:rFonts w:hint="default" w:ascii="Times New Roman" w:hAnsi="Times New Roman" w:eastAsia="宋体" w:cs="Times New Roman"/>
          <w:b/>
          <w:bCs/>
          <w:sz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lang w:val="en-US" w:eastAsia="zh-CN"/>
        </w:rPr>
        <w:t>3. Double Card Mode Program</w:t>
      </w:r>
    </w:p>
    <w:p>
      <w:pPr>
        <w:tabs>
          <w:tab w:val="left" w:pos="900"/>
        </w:tabs>
        <w:rPr>
          <w:rFonts w:hint="default" w:ascii="Times New Roman" w:hAnsi="Times New Roman" w:eastAsia="宋体" w:cs="Times New Roman"/>
          <w:b/>
          <w:bCs/>
          <w:sz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lang w:val="en-US" w:eastAsia="zh-CN"/>
        </w:rPr>
        <w:t>1) Setting lock to double card mode.</w:t>
      </w: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lang w:val="en-US" w:eastAsia="zh-CN"/>
        </w:rPr>
        <w:t>2) Main Card Setting:</w:t>
      </w:r>
      <w: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  <w:t xml:space="preserve"> After Initialization, read card, if success, lock have 2 beeps, with LED flash 2 times, this card will be Main Card.</w:t>
      </w:r>
    </w:p>
    <w:p>
      <w:pPr>
        <w:numPr>
          <w:numId w:val="0"/>
        </w:numPr>
        <w:rPr>
          <w:rFonts w:hint="default" w:ascii="Times New Roman" w:hAnsi="Times New Roman" w:cs="Times New Roman"/>
          <w:b/>
          <w:bCs/>
          <w:sz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lang w:val="en-US" w:eastAsia="zh-CN"/>
        </w:rPr>
        <w:t xml:space="preserve">3) </w:t>
      </w:r>
      <w:r>
        <w:rPr>
          <w:rFonts w:hint="default" w:ascii="Times New Roman" w:hAnsi="Times New Roman" w:cs="Times New Roman"/>
          <w:b/>
          <w:bCs/>
          <w:sz w:val="24"/>
          <w:lang w:val="en-US" w:eastAsia="zh-CN"/>
        </w:rPr>
        <w:t>Keycard Program: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  <w:t>Read Main Card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  <w:t>Read Keycard in the period of LED flash 6 times, program success if led light and a short beep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  <w:t>Read Staff Card, program success if led light and a short beep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  <w:t>Staff Card can be maximum 14pcs</w:t>
      </w: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  <w:t>Open Lock:</w:t>
      </w: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  <w:t xml:space="preserve">   1, Read Keycard, led flash with a short beep</w:t>
      </w: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  <w:t xml:space="preserve">   2, Read Staff Card, led lights, lock have a short music, and open</w:t>
      </w: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  <w:t>* Only 1 keycard can be programmed</w:t>
      </w: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  <w:t>* Maximum 14pcs staff card</w:t>
      </w:r>
    </w:p>
    <w:p>
      <w:pPr>
        <w:numPr>
          <w:numId w:val="0"/>
        </w:numP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  <w:t>* Open lock just can be read keycard and staff card.</w:t>
      </w:r>
    </w:p>
    <w:p>
      <w:pPr>
        <w:rPr>
          <w:rFonts w:hint="default" w:ascii="Times New Roman" w:hAnsi="Times New Roman" w:eastAsia="宋体" w:cs="Times New Roman"/>
          <w:b w:val="0"/>
          <w:bCs w:val="0"/>
          <w:sz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lang w:val="en-US" w:eastAsia="zh-CN"/>
        </w:rPr>
        <w:t>4) Delete Card:</w:t>
      </w:r>
      <w: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  <w:t xml:space="preserve"> Read main card, and do not move away, till lock have a long beep ---- 4 times short and fast beep with led flash 4 times ---- 3 times long beep with led flash 3 times, it means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sz w:val="24"/>
          <w:lang w:val="en-US" w:eastAsia="zh-CN"/>
        </w:rPr>
        <w:t xml:space="preserve"> all cards deleted, including main card.</w:t>
      </w:r>
    </w:p>
    <w:p>
      <w:pPr>
        <w:rPr>
          <w:rFonts w:hint="default" w:ascii="Times New Roman" w:hAnsi="Times New Roman" w:cs="Times New Roman"/>
          <w:b w:val="0"/>
          <w:bCs w:val="0"/>
          <w:sz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</w:rPr>
        <w:t xml:space="preserve">                                            </w:t>
      </w:r>
    </w:p>
    <w:p>
      <w:pPr>
        <w:rPr>
          <w:rFonts w:hint="default" w:ascii="Times New Roman" w:hAnsi="Times New Roman" w:cs="Times New Roman"/>
          <w:b w:val="0"/>
          <w:bCs w:val="0"/>
          <w:sz w:val="24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4"/>
        </w:rPr>
      </w:pPr>
    </w:p>
    <w:p>
      <w:pPr>
        <w:rPr>
          <w:rFonts w:hint="default" w:ascii="Times New Roman" w:hAnsi="Times New Roman" w:cs="Times New Roman"/>
          <w:b w:val="0"/>
          <w:bCs w:val="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089" w:right="1797" w:bottom="471" w:left="1797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</w:rPr>
    </w:pPr>
    <w:r>
      <w:rPr>
        <w:rStyle w:val="6"/>
        <w:rFonts w:hint="eastAsia"/>
      </w:rPr>
      <w:t xml:space="preserve">                                                            2                                                                       </w:t>
    </w:r>
    <w:r>
      <w:rPr>
        <w:rFonts w:hint="eastAsia" w:ascii="宋体"/>
        <w:b/>
        <w:vanish/>
      </w:rPr>
      <w:pgNum/>
    </w:r>
    <w:r>
      <w:rPr>
        <w:rFonts w:hint="eastAsia" w:ascii="宋体"/>
        <w:b/>
        <w:vanish/>
      </w:rPr>
      <w:t>66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5893" w:y="-38"/>
      <w:rPr>
        <w:rStyle w:val="6"/>
        <w:rFonts w:hint="eastAsia"/>
      </w:rPr>
    </w:pPr>
    <w:r>
      <w:rPr>
        <w:rStyle w:val="6"/>
        <w:rFonts w:hint="eastAsia"/>
      </w:rPr>
      <w:t xml:space="preserve">       </w:t>
    </w:r>
  </w:p>
  <w:p>
    <w:pPr>
      <w:pStyle w:val="3"/>
      <w:rPr>
        <w:rFonts w:hint="eastAsia"/>
      </w:rPr>
    </w:pPr>
    <w:r>
      <w:rPr>
        <w:rFonts w:hint="eastAsia"/>
      </w:rPr>
      <w:t xml:space="preserve">                                                                        </w:t>
    </w:r>
    <w:r>
      <w:rPr>
        <w:rStyle w:val="6"/>
      </w:rPr>
      <w:fldChar w:fldCharType="begin"/>
    </w:r>
    <w:r>
      <w:rPr>
        <w:rStyle w:val="6"/>
      </w:rPr>
      <w:instrText xml:space="preserve"> PAGE </w:instrText>
    </w:r>
    <w:r>
      <w:rPr>
        <w:rStyle w:val="6"/>
      </w:rPr>
      <w:fldChar w:fldCharType="separate"/>
    </w:r>
    <w:r>
      <w:rPr>
        <w:rStyle w:val="6"/>
      </w:rPr>
      <w:t>4</w:t>
    </w:r>
    <w:r>
      <w:rPr>
        <w:rStyle w:val="6"/>
      </w:rPr>
      <w:fldChar w:fldCharType="end"/>
    </w:r>
    <w:r>
      <w:rPr>
        <w:rFonts w:hint="eastAsia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Style w:val="6"/>
        <w:rFonts w:hint="eastAsia"/>
      </w:rPr>
      <w:t xml:space="preserve">                                                                          1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3"/>
      </w:pBdr>
      <w:jc w:val="both"/>
      <w:rPr>
        <w:rFonts w:hint="eastAsia"/>
        <w:color w:val="0000FF"/>
        <w:u w:val="single"/>
        <w:bdr w:val="single" w:color="auto" w:sz="4" w:space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hint="eastAsia"/>
        <w:color w:val="0000FF"/>
        <w:u w:val="single"/>
      </w:rPr>
    </w:pPr>
    <w:r>
      <w:rPr>
        <w:rFonts w:hint="eastAsia"/>
        <w:color w:val="0000FF"/>
        <w:u w:val="single"/>
      </w:rPr>
      <w:t xml:space="preserve">SFC一卡通方案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3"/>
      </w:pBdr>
      <w:jc w:val="both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EFFE3"/>
    <w:multiLevelType w:val="singleLevel"/>
    <w:tmpl w:val="596EFFE3"/>
    <w:lvl w:ilvl="0" w:tentative="0">
      <w:start w:val="1"/>
      <w:numFmt w:val="decimal"/>
      <w:suff w:val="space"/>
      <w:lvlText w:val="%1)"/>
      <w:lvlJc w:val="left"/>
    </w:lvl>
  </w:abstractNum>
  <w:abstractNum w:abstractNumId="1">
    <w:nsid w:val="596F0746"/>
    <w:multiLevelType w:val="singleLevel"/>
    <w:tmpl w:val="596F074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2066E"/>
    <w:rsid w:val="2F92066E"/>
    <w:rsid w:val="5B6573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楷体_GB2312" w:eastAsia="楷体_GB2312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2017-07-19T06:15:00Z</dcterms:created>
  <dc:creator>Frank</dc:creator>
  <cp:lastModifiedBy>Frank</cp:lastModifiedBy>
  <dcterms:modified xsi:type="dcterms:W3CDTF">2017-07-19T07:21:13Z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